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8C16" w14:textId="56B4D5D8" w:rsidR="00572334" w:rsidRPr="001831B1" w:rsidRDefault="00AA49C2" w:rsidP="00AA49C2">
      <w:pPr>
        <w:pStyle w:val="Default"/>
        <w:ind w:firstLine="720"/>
        <w:jc w:val="center"/>
        <w:rPr>
          <w:b/>
          <w:bCs/>
          <w:color w:val="002060"/>
          <w:sz w:val="32"/>
          <w:szCs w:val="32"/>
          <w:u w:val="single"/>
        </w:rPr>
      </w:pPr>
      <w:r>
        <w:rPr>
          <w:b/>
          <w:bCs/>
          <w:color w:val="002060"/>
          <w:sz w:val="32"/>
          <w:szCs w:val="32"/>
          <w:u w:val="single"/>
        </w:rPr>
        <w:t>CAL NORTH</w:t>
      </w:r>
      <w:r w:rsidR="00572334">
        <w:rPr>
          <w:b/>
          <w:bCs/>
          <w:color w:val="002060"/>
          <w:sz w:val="32"/>
          <w:szCs w:val="32"/>
          <w:u w:val="single"/>
        </w:rPr>
        <w:t xml:space="preserve"> – WWC TRIP TO AUSTRALIA </w:t>
      </w:r>
    </w:p>
    <w:p w14:paraId="1E410C13" w14:textId="77777777" w:rsidR="005859EF" w:rsidRPr="004205E7" w:rsidRDefault="005859EF" w:rsidP="005859EF">
      <w:pPr>
        <w:pStyle w:val="Default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IMPORTANT </w:t>
      </w:r>
      <w:r w:rsidRPr="004205E7">
        <w:rPr>
          <w:b/>
          <w:bCs/>
          <w:color w:val="002060"/>
          <w:sz w:val="32"/>
          <w:szCs w:val="32"/>
        </w:rPr>
        <w:t>REGISTRATION INSTRUCTIONS</w:t>
      </w:r>
    </w:p>
    <w:p w14:paraId="4078EB4D" w14:textId="77777777" w:rsidR="005859EF" w:rsidRPr="009A5454" w:rsidRDefault="005859EF" w:rsidP="005859EF">
      <w:pPr>
        <w:pStyle w:val="Default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Jamie Kent – 916-850-1987 - Jamiek@worldStrides.com</w:t>
      </w:r>
    </w:p>
    <w:p w14:paraId="3FF9B1F4" w14:textId="77777777" w:rsidR="004205E7" w:rsidRPr="00964C4E" w:rsidRDefault="004205E7" w:rsidP="004205E7">
      <w:pPr>
        <w:pStyle w:val="Default"/>
        <w:jc w:val="center"/>
        <w:rPr>
          <w:b/>
          <w:bCs/>
          <w:color w:val="FF0000"/>
          <w:sz w:val="18"/>
          <w:szCs w:val="18"/>
        </w:rPr>
      </w:pPr>
    </w:p>
    <w:p w14:paraId="7E68C7CB" w14:textId="77777777" w:rsidR="00EA6B04" w:rsidRDefault="00EA6B04" w:rsidP="004205E7">
      <w:pPr>
        <w:pStyle w:val="Default"/>
        <w:ind w:firstLine="720"/>
        <w:rPr>
          <w:b/>
          <w:bCs/>
          <w:color w:val="002060"/>
          <w:sz w:val="28"/>
          <w:szCs w:val="28"/>
          <w:u w:val="single"/>
        </w:rPr>
      </w:pPr>
    </w:p>
    <w:p w14:paraId="692CAD36" w14:textId="326A4C80" w:rsidR="004205E7" w:rsidRPr="004205E7" w:rsidRDefault="004205E7" w:rsidP="004205E7">
      <w:pPr>
        <w:pStyle w:val="Default"/>
        <w:ind w:firstLine="720"/>
        <w:rPr>
          <w:color w:val="002060"/>
          <w:sz w:val="28"/>
          <w:szCs w:val="28"/>
        </w:rPr>
      </w:pPr>
      <w:r w:rsidRPr="004205E7">
        <w:rPr>
          <w:b/>
          <w:bCs/>
          <w:color w:val="002060"/>
          <w:sz w:val="28"/>
          <w:szCs w:val="28"/>
          <w:u w:val="single"/>
        </w:rPr>
        <w:t>REG</w:t>
      </w:r>
      <w:r w:rsidR="0020687D">
        <w:rPr>
          <w:b/>
          <w:bCs/>
          <w:color w:val="002060"/>
          <w:sz w:val="28"/>
          <w:szCs w:val="28"/>
          <w:u w:val="single"/>
        </w:rPr>
        <w:t>I</w:t>
      </w:r>
      <w:r w:rsidRPr="004205E7">
        <w:rPr>
          <w:b/>
          <w:bCs/>
          <w:color w:val="002060"/>
          <w:sz w:val="28"/>
          <w:szCs w:val="28"/>
          <w:u w:val="single"/>
        </w:rPr>
        <w:t>STERING ONLINE</w:t>
      </w:r>
      <w:r w:rsidRPr="004205E7">
        <w:rPr>
          <w:color w:val="002060"/>
          <w:sz w:val="28"/>
          <w:szCs w:val="28"/>
        </w:rPr>
        <w:t xml:space="preserve"> </w:t>
      </w:r>
      <w:r w:rsidR="00BA60F3">
        <w:rPr>
          <w:color w:val="002060"/>
          <w:sz w:val="28"/>
          <w:szCs w:val="28"/>
        </w:rPr>
        <w:t xml:space="preserve">– </w:t>
      </w:r>
    </w:p>
    <w:p w14:paraId="34A954C4" w14:textId="5BAFCA3A" w:rsidR="004205E7" w:rsidRPr="003920A0" w:rsidRDefault="004205E7" w:rsidP="004205E7">
      <w:pPr>
        <w:pStyle w:val="Default"/>
        <w:numPr>
          <w:ilvl w:val="0"/>
          <w:numId w:val="4"/>
        </w:numPr>
      </w:pPr>
      <w:r w:rsidRPr="003920A0">
        <w:t>Go to</w:t>
      </w:r>
      <w:bookmarkStart w:id="0" w:name="_Hlk54780354"/>
      <w:r w:rsidRPr="003920A0">
        <w:t xml:space="preserve"> </w:t>
      </w:r>
      <w:hyperlink r:id="rId7" w:history="1">
        <w:r w:rsidR="003F4E02" w:rsidRPr="0001625C">
          <w:rPr>
            <w:rStyle w:val="Hyperlink"/>
          </w:rPr>
          <w:t>https://sportsportal.worldstrides.com/</w:t>
        </w:r>
      </w:hyperlink>
      <w:bookmarkEnd w:id="0"/>
      <w:r w:rsidR="005859EF">
        <w:rPr>
          <w:rStyle w:val="Hyperlink"/>
        </w:rPr>
        <w:t xml:space="preserve"> </w:t>
      </w:r>
    </w:p>
    <w:p w14:paraId="14B9677A" w14:textId="29C3FF1A" w:rsidR="00E229E5" w:rsidRPr="00E229E5" w:rsidRDefault="004205E7" w:rsidP="004205E7">
      <w:pPr>
        <w:pStyle w:val="Default"/>
        <w:numPr>
          <w:ilvl w:val="0"/>
          <w:numId w:val="4"/>
        </w:numPr>
      </w:pPr>
      <w:r w:rsidRPr="003920A0">
        <w:t xml:space="preserve">Enter your group’s unique </w:t>
      </w:r>
      <w:r w:rsidR="005859EF" w:rsidRPr="005859EF">
        <w:t>trip ID</w:t>
      </w:r>
      <w:r w:rsidR="005859EF">
        <w:rPr>
          <w:b/>
          <w:bCs/>
        </w:rPr>
        <w:t xml:space="preserve">: </w:t>
      </w:r>
      <w:r w:rsidR="00AA49C2">
        <w:rPr>
          <w:b/>
          <w:bCs/>
          <w:sz w:val="32"/>
          <w:szCs w:val="32"/>
        </w:rPr>
        <w:t>Calnorth-6277</w:t>
      </w:r>
    </w:p>
    <w:p w14:paraId="18DDAC6D" w14:textId="77777777" w:rsidR="004205E7" w:rsidRPr="003920A0" w:rsidRDefault="004205E7" w:rsidP="004205E7">
      <w:pPr>
        <w:pStyle w:val="Default"/>
        <w:numPr>
          <w:ilvl w:val="0"/>
          <w:numId w:val="4"/>
        </w:numPr>
      </w:pPr>
      <w:r w:rsidRPr="003920A0">
        <w:t xml:space="preserve">Click the </w:t>
      </w:r>
      <w:r w:rsidRPr="003920A0">
        <w:rPr>
          <w:b/>
          <w:bCs/>
          <w:i/>
          <w:iCs/>
        </w:rPr>
        <w:t>ACCESS TOUR PAGE</w:t>
      </w:r>
      <w:r w:rsidRPr="003920A0">
        <w:rPr>
          <w:b/>
          <w:bCs/>
        </w:rPr>
        <w:t xml:space="preserve"> </w:t>
      </w:r>
      <w:r w:rsidRPr="003920A0">
        <w:t>button to go to your group’s private webpage.</w:t>
      </w:r>
    </w:p>
    <w:p w14:paraId="524279A0" w14:textId="2BB20FF0" w:rsidR="004205E7" w:rsidRPr="003920A0" w:rsidRDefault="004205E7" w:rsidP="004205E7">
      <w:pPr>
        <w:pStyle w:val="Default"/>
        <w:numPr>
          <w:ilvl w:val="0"/>
          <w:numId w:val="4"/>
        </w:numPr>
      </w:pPr>
      <w:r w:rsidRPr="003920A0">
        <w:t xml:space="preserve">To </w:t>
      </w:r>
      <w:bookmarkStart w:id="1" w:name="_Hlk55229120"/>
      <w:r w:rsidRPr="003920A0">
        <w:t xml:space="preserve">register, click the </w:t>
      </w:r>
      <w:r w:rsidRPr="003920A0">
        <w:rPr>
          <w:b/>
          <w:bCs/>
          <w:i/>
          <w:iCs/>
        </w:rPr>
        <w:t xml:space="preserve">ORANGE SIGN UP NOW </w:t>
      </w:r>
      <w:r w:rsidRPr="003920A0">
        <w:t xml:space="preserve">button on the right-hand side of the page. </w:t>
      </w:r>
    </w:p>
    <w:p w14:paraId="2428B8D5" w14:textId="6E1B6A23" w:rsidR="004205E7" w:rsidRPr="003920A0" w:rsidRDefault="004205E7" w:rsidP="004205E7">
      <w:pPr>
        <w:pStyle w:val="Default"/>
        <w:numPr>
          <w:ilvl w:val="0"/>
          <w:numId w:val="4"/>
        </w:numPr>
      </w:pPr>
      <w:r w:rsidRPr="003920A0">
        <w:t xml:space="preserve">Select </w:t>
      </w:r>
      <w:r w:rsidR="00114C3D">
        <w:t xml:space="preserve">a travel </w:t>
      </w:r>
      <w:r w:rsidRPr="003920A0">
        <w:t>protection plan. (Optional but recommended).</w:t>
      </w:r>
    </w:p>
    <w:p w14:paraId="3D1A0EAE" w14:textId="77777777" w:rsidR="004205E7" w:rsidRPr="003920A0" w:rsidRDefault="004205E7" w:rsidP="004205E7">
      <w:pPr>
        <w:pStyle w:val="Default"/>
        <w:numPr>
          <w:ilvl w:val="0"/>
          <w:numId w:val="4"/>
        </w:numPr>
      </w:pPr>
      <w:r w:rsidRPr="003920A0">
        <w:t>Select preferred payment plan.</w:t>
      </w:r>
    </w:p>
    <w:p w14:paraId="3F110E19" w14:textId="768409FC" w:rsidR="004205E7" w:rsidRDefault="004205E7" w:rsidP="004205E7">
      <w:pPr>
        <w:pStyle w:val="Default"/>
        <w:numPr>
          <w:ilvl w:val="0"/>
          <w:numId w:val="4"/>
        </w:numPr>
      </w:pPr>
      <w:r w:rsidRPr="003920A0">
        <w:t>Read and agree to all terms and conditions before submitting application.</w:t>
      </w:r>
    </w:p>
    <w:p w14:paraId="42800D65" w14:textId="024DB8AF" w:rsidR="003F5135" w:rsidRPr="003920A0" w:rsidRDefault="003F5135" w:rsidP="004205E7">
      <w:pPr>
        <w:pStyle w:val="Default"/>
        <w:numPr>
          <w:ilvl w:val="0"/>
          <w:numId w:val="4"/>
        </w:numPr>
      </w:pPr>
      <w:r>
        <w:t>Repeat this process for EACH traveler</w:t>
      </w:r>
      <w:r w:rsidR="00572334">
        <w:t xml:space="preserve"> – every person needs their own account</w:t>
      </w:r>
      <w:r>
        <w:t>.</w:t>
      </w:r>
    </w:p>
    <w:bookmarkEnd w:id="1"/>
    <w:p w14:paraId="0C56A509" w14:textId="77777777" w:rsidR="004205E7" w:rsidRDefault="004205E7" w:rsidP="004205E7">
      <w:pPr>
        <w:pStyle w:val="Default"/>
        <w:rPr>
          <w:sz w:val="23"/>
          <w:szCs w:val="23"/>
        </w:rPr>
      </w:pPr>
    </w:p>
    <w:p w14:paraId="7305F679" w14:textId="77777777" w:rsidR="004205E7" w:rsidRPr="004205E7" w:rsidRDefault="004205E7" w:rsidP="004205E7">
      <w:pPr>
        <w:pStyle w:val="Default"/>
        <w:ind w:firstLine="720"/>
        <w:rPr>
          <w:b/>
          <w:bCs/>
          <w:color w:val="002060"/>
          <w:sz w:val="28"/>
          <w:szCs w:val="28"/>
          <w:u w:val="single"/>
        </w:rPr>
      </w:pPr>
      <w:r w:rsidRPr="004205E7">
        <w:rPr>
          <w:b/>
          <w:bCs/>
          <w:color w:val="002060"/>
          <w:sz w:val="28"/>
          <w:szCs w:val="28"/>
          <w:u w:val="single"/>
        </w:rPr>
        <w:t>PAYMENT OPTIONS</w:t>
      </w:r>
    </w:p>
    <w:p w14:paraId="46CD869A" w14:textId="1A943F74" w:rsidR="004205E7" w:rsidRPr="003920A0" w:rsidRDefault="004205E7" w:rsidP="004205E7">
      <w:pPr>
        <w:pStyle w:val="Default"/>
        <w:ind w:left="720"/>
        <w:rPr>
          <w:bCs/>
        </w:rPr>
      </w:pPr>
      <w:r w:rsidRPr="003920A0">
        <w:rPr>
          <w:bCs/>
        </w:rPr>
        <w:t>The following payment options are available for your program.</w:t>
      </w:r>
    </w:p>
    <w:p w14:paraId="08D69C8F" w14:textId="77777777" w:rsidR="004205E7" w:rsidRPr="003920A0" w:rsidRDefault="004205E7" w:rsidP="004205E7">
      <w:pPr>
        <w:pStyle w:val="Default"/>
        <w:ind w:left="720"/>
        <w:rPr>
          <w:b/>
          <w:bCs/>
        </w:rPr>
      </w:pPr>
    </w:p>
    <w:p w14:paraId="00482898" w14:textId="2402D7A9" w:rsidR="00535A8F" w:rsidRPr="00572334" w:rsidRDefault="00535A8F" w:rsidP="004205E7">
      <w:pPr>
        <w:pStyle w:val="Default"/>
        <w:numPr>
          <w:ilvl w:val="2"/>
          <w:numId w:val="6"/>
        </w:numPr>
        <w:ind w:left="1080" w:hanging="270"/>
        <w:rPr>
          <w:color w:val="auto"/>
        </w:rPr>
      </w:pPr>
      <w:r>
        <w:t>Pay in ful</w:t>
      </w:r>
      <w:r w:rsidR="00572334">
        <w:t>l</w:t>
      </w:r>
    </w:p>
    <w:p w14:paraId="1C18464A" w14:textId="77777777" w:rsidR="00572334" w:rsidRPr="00E229E5" w:rsidRDefault="00572334" w:rsidP="00572334">
      <w:pPr>
        <w:pStyle w:val="Default"/>
        <w:ind w:left="1080"/>
        <w:rPr>
          <w:color w:val="auto"/>
        </w:rPr>
      </w:pPr>
    </w:p>
    <w:p w14:paraId="42F9422A" w14:textId="1619402E" w:rsidR="00E229E5" w:rsidRPr="00E229E5" w:rsidRDefault="00E229E5" w:rsidP="00E229E5">
      <w:pPr>
        <w:pStyle w:val="Default"/>
        <w:numPr>
          <w:ilvl w:val="2"/>
          <w:numId w:val="6"/>
        </w:numPr>
        <w:ind w:left="1080" w:hanging="270"/>
        <w:rPr>
          <w:color w:val="auto"/>
        </w:rPr>
      </w:pPr>
      <w:r>
        <w:t>EZ</w:t>
      </w:r>
      <w:r w:rsidR="005859EF">
        <w:t xml:space="preserve"> </w:t>
      </w:r>
      <w:r>
        <w:t xml:space="preserve">Pay – </w:t>
      </w:r>
      <w:r w:rsidRPr="00E229E5">
        <w:rPr>
          <w:b/>
          <w:i/>
        </w:rPr>
        <w:t>Most popular</w:t>
      </w:r>
      <w:r w:rsidRPr="00E229E5">
        <w:rPr>
          <w:i/>
        </w:rPr>
        <w:t>.</w:t>
      </w:r>
      <w:r>
        <w:t xml:space="preserve"> Lowest monthly payments via checking account or credit card. Small deposit of $50 required at signup.</w:t>
      </w:r>
      <w:r w:rsidR="003D0701">
        <w:t xml:space="preserve"> No convenience fees.</w:t>
      </w:r>
    </w:p>
    <w:p w14:paraId="2840831F" w14:textId="77777777" w:rsidR="00E229E5" w:rsidRPr="00535A8F" w:rsidRDefault="00E229E5" w:rsidP="00E229E5">
      <w:pPr>
        <w:pStyle w:val="Default"/>
        <w:numPr>
          <w:ilvl w:val="1"/>
          <w:numId w:val="14"/>
        </w:numPr>
        <w:rPr>
          <w:color w:val="auto"/>
        </w:rPr>
      </w:pPr>
      <w:r w:rsidRPr="003920A0">
        <w:t>Monthly automated plan (checking account)</w:t>
      </w:r>
    </w:p>
    <w:p w14:paraId="4DF30F82" w14:textId="77777777" w:rsidR="00E229E5" w:rsidRPr="003920A0" w:rsidRDefault="00E229E5" w:rsidP="00E229E5">
      <w:pPr>
        <w:pStyle w:val="Default"/>
        <w:numPr>
          <w:ilvl w:val="2"/>
          <w:numId w:val="14"/>
        </w:numPr>
        <w:rPr>
          <w:bCs/>
          <w:color w:val="auto"/>
        </w:rPr>
      </w:pPr>
      <w:r w:rsidRPr="003920A0">
        <w:rPr>
          <w:bCs/>
          <w:color w:val="auto"/>
        </w:rPr>
        <w:t>Deposit amount: $50</w:t>
      </w:r>
    </w:p>
    <w:p w14:paraId="00A6C081" w14:textId="77777777" w:rsidR="00E229E5" w:rsidRPr="003920A0" w:rsidRDefault="00E229E5" w:rsidP="00E229E5">
      <w:pPr>
        <w:pStyle w:val="Default"/>
        <w:numPr>
          <w:ilvl w:val="2"/>
          <w:numId w:val="14"/>
        </w:numPr>
        <w:rPr>
          <w:bCs/>
          <w:color w:val="auto"/>
        </w:rPr>
      </w:pPr>
      <w:r w:rsidRPr="003920A0">
        <w:t>Final payment due approx. 50 days prior to departure.</w:t>
      </w:r>
    </w:p>
    <w:p w14:paraId="1833B2EA" w14:textId="77777777" w:rsidR="00E229E5" w:rsidRPr="003920A0" w:rsidRDefault="00E229E5" w:rsidP="00E229E5">
      <w:pPr>
        <w:pStyle w:val="Default"/>
        <w:numPr>
          <w:ilvl w:val="1"/>
          <w:numId w:val="14"/>
        </w:numPr>
        <w:rPr>
          <w:bCs/>
          <w:color w:val="auto"/>
        </w:rPr>
      </w:pPr>
      <w:r w:rsidRPr="003920A0">
        <w:t>Monthly automated plan (credit card)</w:t>
      </w:r>
    </w:p>
    <w:p w14:paraId="12636845" w14:textId="77777777" w:rsidR="00E229E5" w:rsidRPr="003920A0" w:rsidRDefault="00E229E5" w:rsidP="00E229E5">
      <w:pPr>
        <w:pStyle w:val="Default"/>
        <w:numPr>
          <w:ilvl w:val="2"/>
          <w:numId w:val="14"/>
        </w:numPr>
        <w:rPr>
          <w:bCs/>
          <w:color w:val="auto"/>
        </w:rPr>
      </w:pPr>
      <w:r w:rsidRPr="003920A0">
        <w:rPr>
          <w:bCs/>
          <w:color w:val="auto"/>
        </w:rPr>
        <w:t>Deposit amount: $50</w:t>
      </w:r>
    </w:p>
    <w:p w14:paraId="362D7E17" w14:textId="1FE1DEC7" w:rsidR="00E229E5" w:rsidRPr="00073A32" w:rsidRDefault="00E229E5" w:rsidP="00E229E5">
      <w:pPr>
        <w:pStyle w:val="Default"/>
        <w:numPr>
          <w:ilvl w:val="2"/>
          <w:numId w:val="14"/>
        </w:numPr>
        <w:rPr>
          <w:bCs/>
          <w:color w:val="auto"/>
        </w:rPr>
      </w:pPr>
      <w:r w:rsidRPr="003920A0">
        <w:t>Final payment due approx. 80 days prior to departure.</w:t>
      </w:r>
    </w:p>
    <w:p w14:paraId="0D6AD98C" w14:textId="77777777" w:rsidR="00073A32" w:rsidRDefault="00073A32" w:rsidP="00073A32">
      <w:pPr>
        <w:pStyle w:val="Default"/>
        <w:ind w:firstLine="720"/>
      </w:pPr>
    </w:p>
    <w:p w14:paraId="546FCDED" w14:textId="27C7B63E" w:rsidR="003F4E02" w:rsidRPr="00073A32" w:rsidRDefault="00073A32" w:rsidP="00073A32">
      <w:pPr>
        <w:pStyle w:val="Default"/>
        <w:ind w:left="720" w:firstLine="720"/>
      </w:pPr>
      <w:r>
        <w:t>Manual Plan available</w:t>
      </w:r>
      <w:r w:rsidR="00AA49C2">
        <w:t xml:space="preserve"> with larger payments </w:t>
      </w:r>
    </w:p>
    <w:p w14:paraId="3D44EE71" w14:textId="7ADC13A8" w:rsidR="00E229E5" w:rsidRDefault="00E229E5" w:rsidP="00E229E5">
      <w:pPr>
        <w:pStyle w:val="Default"/>
        <w:ind w:left="1170"/>
        <w:rPr>
          <w:color w:val="auto"/>
        </w:rPr>
      </w:pPr>
    </w:p>
    <w:p w14:paraId="6FD9F8A8" w14:textId="47B00ABC" w:rsidR="00F007FD" w:rsidRDefault="00F007FD" w:rsidP="00F007FD">
      <w:pPr>
        <w:pStyle w:val="Default"/>
        <w:ind w:left="720"/>
        <w:rPr>
          <w:b/>
          <w:bCs/>
          <w:color w:val="002060"/>
          <w:sz w:val="28"/>
          <w:szCs w:val="28"/>
          <w:u w:val="single"/>
        </w:rPr>
      </w:pPr>
      <w:r w:rsidRPr="004205E7">
        <w:rPr>
          <w:b/>
          <w:bCs/>
          <w:color w:val="002060"/>
          <w:sz w:val="28"/>
          <w:szCs w:val="28"/>
          <w:u w:val="single"/>
        </w:rPr>
        <w:t>ADVANTAGE PAYMENT PLAN (APP)</w:t>
      </w:r>
      <w:r>
        <w:rPr>
          <w:b/>
          <w:bCs/>
          <w:color w:val="002060"/>
          <w:sz w:val="28"/>
          <w:szCs w:val="28"/>
          <w:u w:val="single"/>
        </w:rPr>
        <w:t xml:space="preserve"> – Pay after trip</w:t>
      </w:r>
      <w:r w:rsidR="00073A32">
        <w:rPr>
          <w:b/>
          <w:bCs/>
          <w:color w:val="002060"/>
          <w:sz w:val="28"/>
          <w:szCs w:val="28"/>
          <w:u w:val="single"/>
        </w:rPr>
        <w:t xml:space="preserve"> too</w:t>
      </w:r>
      <w:r>
        <w:rPr>
          <w:b/>
          <w:bCs/>
          <w:color w:val="002060"/>
          <w:sz w:val="28"/>
          <w:szCs w:val="28"/>
          <w:u w:val="single"/>
        </w:rPr>
        <w:t>!</w:t>
      </w:r>
    </w:p>
    <w:p w14:paraId="18252F48" w14:textId="77777777" w:rsidR="00F007FD" w:rsidRDefault="00F007FD" w:rsidP="00F007FD">
      <w:pPr>
        <w:pStyle w:val="Default"/>
        <w:ind w:left="720"/>
      </w:pPr>
      <w:r w:rsidRPr="003920A0">
        <w:t xml:space="preserve">Advantage Payment Plan is a customized payment plan with equal monthly payments extending post-departure, </w:t>
      </w:r>
      <w:r>
        <w:t xml:space="preserve">if desired, allowing you to pay off the trip after you return. </w:t>
      </w:r>
      <w:r w:rsidRPr="003920A0">
        <w:t>Call our Customer Service team at 1-855-442-0695 to speak with a Payment Specialist who can answer questions and help you enroll. Your monthly installment amount will be based on registration dat</w:t>
      </w:r>
      <w:r>
        <w:t>e &amp;</w:t>
      </w:r>
      <w:r w:rsidRPr="003920A0">
        <w:t xml:space="preserve"> program depart</w:t>
      </w:r>
      <w:r>
        <w:t>ure</w:t>
      </w:r>
      <w:r w:rsidRPr="003920A0">
        <w:t xml:space="preserve"> date</w:t>
      </w:r>
      <w:r>
        <w:t>.</w:t>
      </w:r>
    </w:p>
    <w:p w14:paraId="6593A682" w14:textId="77777777" w:rsidR="00F007FD" w:rsidRDefault="00F007FD" w:rsidP="00F007FD">
      <w:pPr>
        <w:pStyle w:val="Default"/>
        <w:ind w:left="720"/>
      </w:pPr>
    </w:p>
    <w:p w14:paraId="6C67C2C2" w14:textId="0A099DB4" w:rsidR="00F007FD" w:rsidRPr="00046443" w:rsidRDefault="00F007FD" w:rsidP="00F007FD">
      <w:pPr>
        <w:pStyle w:val="Default"/>
        <w:ind w:left="720"/>
        <w:rPr>
          <w:sz w:val="20"/>
          <w:szCs w:val="20"/>
        </w:rPr>
      </w:pPr>
      <w:r w:rsidRPr="00046443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$300 </w:t>
      </w:r>
      <w:r w:rsidRPr="00046443">
        <w:rPr>
          <w:sz w:val="20"/>
          <w:szCs w:val="20"/>
        </w:rPr>
        <w:t>deposit is required, and monthly payments will be determined by our Payment Specialist (monthly payment amount examples: $</w:t>
      </w:r>
      <w:r w:rsidR="00332E43">
        <w:rPr>
          <w:sz w:val="20"/>
          <w:szCs w:val="20"/>
        </w:rPr>
        <w:t>199, $2</w:t>
      </w:r>
      <w:r w:rsidRPr="00046443">
        <w:rPr>
          <w:sz w:val="20"/>
          <w:szCs w:val="20"/>
        </w:rPr>
        <w:t>99</w:t>
      </w:r>
      <w:r>
        <w:rPr>
          <w:sz w:val="20"/>
          <w:szCs w:val="20"/>
        </w:rPr>
        <w:t>, $</w:t>
      </w:r>
      <w:r w:rsidR="00332E43">
        <w:rPr>
          <w:sz w:val="20"/>
          <w:szCs w:val="20"/>
        </w:rPr>
        <w:t>3</w:t>
      </w:r>
      <w:r>
        <w:rPr>
          <w:sz w:val="20"/>
          <w:szCs w:val="20"/>
        </w:rPr>
        <w:t>99</w:t>
      </w:r>
      <w:r w:rsidRPr="00046443">
        <w:rPr>
          <w:sz w:val="20"/>
          <w:szCs w:val="20"/>
        </w:rPr>
        <w:t>, or another amount based on your individual situation)</w:t>
      </w:r>
    </w:p>
    <w:p w14:paraId="63A77E24" w14:textId="77777777" w:rsidR="00F007FD" w:rsidRPr="00046443" w:rsidRDefault="00F007FD" w:rsidP="00F007F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046443">
        <w:rPr>
          <w:sz w:val="20"/>
          <w:szCs w:val="20"/>
        </w:rPr>
        <w:t xml:space="preserve">There is a $8 convenience fee per payment (excluding initial deposit) – This fee will be calculated into your monthly payment. </w:t>
      </w:r>
      <w:r>
        <w:rPr>
          <w:sz w:val="20"/>
          <w:szCs w:val="20"/>
        </w:rPr>
        <w:t>Credit card needed to sign up for this plan</w:t>
      </w:r>
    </w:p>
    <w:p w14:paraId="71881A76" w14:textId="77777777" w:rsidR="00F007FD" w:rsidRDefault="00F007FD" w:rsidP="005859EF">
      <w:pPr>
        <w:pStyle w:val="Default"/>
        <w:ind w:firstLine="720"/>
        <w:rPr>
          <w:b/>
          <w:bCs/>
          <w:color w:val="002060"/>
          <w:sz w:val="28"/>
          <w:szCs w:val="28"/>
          <w:u w:val="single"/>
        </w:rPr>
      </w:pPr>
    </w:p>
    <w:p w14:paraId="05778129" w14:textId="77777777" w:rsidR="00F007FD" w:rsidRDefault="00F007FD" w:rsidP="005859EF">
      <w:pPr>
        <w:pStyle w:val="Default"/>
        <w:ind w:firstLine="720"/>
        <w:rPr>
          <w:b/>
          <w:bCs/>
          <w:color w:val="002060"/>
          <w:sz w:val="28"/>
          <w:szCs w:val="28"/>
          <w:u w:val="single"/>
        </w:rPr>
      </w:pPr>
    </w:p>
    <w:p w14:paraId="570FF63D" w14:textId="0D6C0E91" w:rsidR="005859EF" w:rsidRDefault="005859EF" w:rsidP="005859EF">
      <w:pPr>
        <w:pStyle w:val="Default"/>
        <w:ind w:firstLine="720"/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>FUNDRAISING SUPPORT</w:t>
      </w:r>
    </w:p>
    <w:p w14:paraId="1A66697D" w14:textId="74DC88A3" w:rsidR="005859EF" w:rsidRDefault="005859EF" w:rsidP="005859EF">
      <w:pPr>
        <w:pStyle w:val="Default"/>
        <w:ind w:left="720"/>
        <w:rPr>
          <w:color w:val="auto"/>
        </w:rPr>
      </w:pPr>
      <w:r w:rsidRPr="00046443">
        <w:rPr>
          <w:color w:val="auto"/>
          <w:u w:val="single"/>
        </w:rPr>
        <w:t>‘Gift of Sport’ donation page</w:t>
      </w:r>
      <w:r w:rsidRPr="00046443">
        <w:rPr>
          <w:color w:val="auto"/>
        </w:rPr>
        <w:t xml:space="preserve"> – </w:t>
      </w:r>
      <w:r>
        <w:rPr>
          <w:color w:val="auto"/>
        </w:rPr>
        <w:t>S</w:t>
      </w:r>
      <w:r w:rsidRPr="00046443">
        <w:rPr>
          <w:color w:val="auto"/>
        </w:rPr>
        <w:t xml:space="preserve">et up through your online account once registered – share via social media to receive donations directly into your </w:t>
      </w:r>
      <w:r>
        <w:rPr>
          <w:color w:val="auto"/>
        </w:rPr>
        <w:t xml:space="preserve">trip </w:t>
      </w:r>
      <w:r w:rsidRPr="00046443">
        <w:rPr>
          <w:color w:val="auto"/>
        </w:rPr>
        <w:t>account.</w:t>
      </w:r>
    </w:p>
    <w:p w14:paraId="4B72DA70" w14:textId="77777777" w:rsidR="003F4E02" w:rsidRPr="00046443" w:rsidRDefault="003F4E02" w:rsidP="005859EF">
      <w:pPr>
        <w:pStyle w:val="Default"/>
        <w:ind w:left="720"/>
        <w:rPr>
          <w:color w:val="auto"/>
        </w:rPr>
      </w:pPr>
    </w:p>
    <w:p w14:paraId="65E9A664" w14:textId="77777777" w:rsidR="005859EF" w:rsidRPr="00046443" w:rsidRDefault="005859EF" w:rsidP="005859EF">
      <w:pPr>
        <w:pStyle w:val="Default"/>
        <w:ind w:left="720"/>
        <w:rPr>
          <w:color w:val="auto"/>
        </w:rPr>
      </w:pPr>
      <w:r w:rsidRPr="00046443">
        <w:rPr>
          <w:color w:val="auto"/>
          <w:u w:val="single"/>
        </w:rPr>
        <w:t>Manchester Utd Raffle</w:t>
      </w:r>
      <w:r w:rsidRPr="00046443">
        <w:rPr>
          <w:color w:val="auto"/>
        </w:rPr>
        <w:t xml:space="preserve"> – Tickets and Raffle rules will be shared with group leader once group is registered – Sell Tickets for $10 each to help raise funds for your trip</w:t>
      </w:r>
    </w:p>
    <w:p w14:paraId="67EB0CE4" w14:textId="3F5A6BC2" w:rsidR="005859EF" w:rsidRDefault="005859EF" w:rsidP="005859EF">
      <w:pPr>
        <w:pStyle w:val="Default"/>
        <w:ind w:left="720"/>
        <w:rPr>
          <w:color w:val="auto"/>
        </w:rPr>
      </w:pPr>
    </w:p>
    <w:p w14:paraId="08D6934E" w14:textId="2ADDD00F" w:rsidR="003F4E02" w:rsidRDefault="003F4E02" w:rsidP="00E229E5">
      <w:pPr>
        <w:pStyle w:val="Default"/>
        <w:ind w:left="1170"/>
        <w:rPr>
          <w:color w:val="auto"/>
        </w:rPr>
      </w:pPr>
    </w:p>
    <w:p w14:paraId="1A83962F" w14:textId="77777777" w:rsidR="003F4E02" w:rsidRPr="00535A8F" w:rsidRDefault="003F4E02" w:rsidP="00E229E5">
      <w:pPr>
        <w:pStyle w:val="Default"/>
        <w:ind w:left="1170"/>
        <w:rPr>
          <w:color w:val="auto"/>
        </w:rPr>
      </w:pPr>
    </w:p>
    <w:p w14:paraId="7CAEB29C" w14:textId="77777777" w:rsidR="003920A0" w:rsidRPr="003920A0" w:rsidRDefault="003920A0" w:rsidP="003920A0">
      <w:pPr>
        <w:pStyle w:val="Default"/>
        <w:ind w:left="720"/>
      </w:pPr>
    </w:p>
    <w:p w14:paraId="29394C5A" w14:textId="5F41E643" w:rsidR="00505E03" w:rsidRDefault="00505E03" w:rsidP="003D0701">
      <w:pPr>
        <w:pStyle w:val="Default"/>
        <w:ind w:firstLine="720"/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 xml:space="preserve">TOUR OPTIONALS </w:t>
      </w:r>
    </w:p>
    <w:p w14:paraId="43F6A25F" w14:textId="4AA1EA55" w:rsidR="008C3197" w:rsidRPr="00AA7E7A" w:rsidRDefault="008C3197" w:rsidP="008C3197">
      <w:pPr>
        <w:pStyle w:val="Default"/>
        <w:numPr>
          <w:ilvl w:val="0"/>
          <w:numId w:val="8"/>
        </w:numPr>
        <w:rPr>
          <w:b/>
          <w:bCs/>
          <w:color w:val="auto"/>
          <w:szCs w:val="28"/>
          <w:u w:val="single"/>
        </w:rPr>
      </w:pPr>
      <w:r w:rsidRPr="0020687D">
        <w:rPr>
          <w:bCs/>
          <w:color w:val="auto"/>
          <w:szCs w:val="28"/>
        </w:rPr>
        <w:t>Stay Ahead/Stay Behind</w:t>
      </w:r>
      <w:r w:rsidR="00572334">
        <w:rPr>
          <w:bCs/>
          <w:color w:val="auto"/>
          <w:szCs w:val="28"/>
        </w:rPr>
        <w:t xml:space="preserve"> Option</w:t>
      </w:r>
      <w:r w:rsidRPr="0020687D">
        <w:rPr>
          <w:bCs/>
          <w:color w:val="auto"/>
          <w:szCs w:val="28"/>
        </w:rPr>
        <w:t xml:space="preserve"> </w:t>
      </w:r>
      <w:r w:rsidR="005859EF">
        <w:rPr>
          <w:bCs/>
          <w:color w:val="auto"/>
          <w:szCs w:val="28"/>
        </w:rPr>
        <w:t>– extend your trip pre/post trip</w:t>
      </w:r>
    </w:p>
    <w:p w14:paraId="05A3F478" w14:textId="4E2A14AF" w:rsidR="00AA7E7A" w:rsidRPr="00572334" w:rsidRDefault="00AA7E7A" w:rsidP="00AA7E7A">
      <w:pPr>
        <w:pStyle w:val="Default"/>
        <w:numPr>
          <w:ilvl w:val="1"/>
          <w:numId w:val="8"/>
        </w:numPr>
        <w:rPr>
          <w:b/>
          <w:bCs/>
          <w:color w:val="auto"/>
          <w:szCs w:val="28"/>
          <w:u w:val="single"/>
        </w:rPr>
      </w:pPr>
      <w:r>
        <w:rPr>
          <w:bCs/>
          <w:color w:val="auto"/>
          <w:szCs w:val="28"/>
        </w:rPr>
        <w:t xml:space="preserve">$145 </w:t>
      </w:r>
      <w:r w:rsidR="00572334">
        <w:rPr>
          <w:bCs/>
          <w:color w:val="auto"/>
          <w:szCs w:val="28"/>
        </w:rPr>
        <w:t xml:space="preserve">fee p/p </w:t>
      </w:r>
      <w:r>
        <w:rPr>
          <w:bCs/>
          <w:color w:val="auto"/>
          <w:szCs w:val="28"/>
        </w:rPr>
        <w:t xml:space="preserve">at time of enrollment, $195 </w:t>
      </w:r>
      <w:r w:rsidR="00572334">
        <w:rPr>
          <w:bCs/>
          <w:color w:val="auto"/>
          <w:szCs w:val="28"/>
        </w:rPr>
        <w:t xml:space="preserve">fee </w:t>
      </w:r>
      <w:r>
        <w:rPr>
          <w:bCs/>
          <w:color w:val="auto"/>
          <w:szCs w:val="28"/>
        </w:rPr>
        <w:t>after enrollment and up until 110</w:t>
      </w:r>
      <w:r w:rsidR="00572334">
        <w:rPr>
          <w:bCs/>
          <w:color w:val="auto"/>
          <w:szCs w:val="28"/>
        </w:rPr>
        <w:t xml:space="preserve"> days before departure </w:t>
      </w:r>
    </w:p>
    <w:p w14:paraId="7948E690" w14:textId="77777777" w:rsidR="005859EF" w:rsidRPr="0020687D" w:rsidRDefault="005859EF" w:rsidP="005859EF">
      <w:pPr>
        <w:pStyle w:val="Default"/>
        <w:ind w:left="1440"/>
        <w:rPr>
          <w:b/>
          <w:bCs/>
          <w:color w:val="auto"/>
          <w:szCs w:val="28"/>
          <w:u w:val="single"/>
        </w:rPr>
      </w:pPr>
    </w:p>
    <w:p w14:paraId="1F3296B2" w14:textId="586AE4A4" w:rsidR="00947B71" w:rsidRDefault="00114C3D" w:rsidP="00947B71">
      <w:pPr>
        <w:pStyle w:val="Default"/>
        <w:numPr>
          <w:ilvl w:val="0"/>
          <w:numId w:val="8"/>
        </w:numPr>
        <w:rPr>
          <w:b/>
          <w:bCs/>
          <w:color w:val="auto"/>
          <w:szCs w:val="28"/>
          <w:u w:val="single"/>
        </w:rPr>
      </w:pPr>
      <w:r>
        <w:rPr>
          <w:bCs/>
          <w:color w:val="auto"/>
          <w:szCs w:val="28"/>
        </w:rPr>
        <w:t>Travel Protection Plans (</w:t>
      </w:r>
      <w:hyperlink r:id="rId8" w:history="1">
        <w:r w:rsidRPr="0057340F">
          <w:rPr>
            <w:rStyle w:val="Hyperlink"/>
            <w:bCs/>
            <w:szCs w:val="28"/>
          </w:rPr>
          <w:t>https://worldstrides.com/travel-protection-plans/</w:t>
        </w:r>
      </w:hyperlink>
      <w:r>
        <w:rPr>
          <w:bCs/>
          <w:color w:val="auto"/>
          <w:szCs w:val="28"/>
        </w:rPr>
        <w:t xml:space="preserve">) </w:t>
      </w:r>
    </w:p>
    <w:p w14:paraId="3547E257" w14:textId="77777777" w:rsidR="00114C3D" w:rsidRPr="00114C3D" w:rsidRDefault="00114C3D" w:rsidP="00114C3D">
      <w:pPr>
        <w:pStyle w:val="Default"/>
        <w:numPr>
          <w:ilvl w:val="1"/>
          <w:numId w:val="8"/>
        </w:numPr>
        <w:rPr>
          <w:bCs/>
          <w:szCs w:val="28"/>
        </w:rPr>
      </w:pPr>
      <w:r w:rsidRPr="00114C3D">
        <w:rPr>
          <w:bCs/>
          <w:szCs w:val="28"/>
        </w:rPr>
        <w:t>Travel Protection Plan - $149</w:t>
      </w:r>
    </w:p>
    <w:p w14:paraId="21C2EFE2" w14:textId="77777777" w:rsidR="00114C3D" w:rsidRPr="00114C3D" w:rsidRDefault="00114C3D" w:rsidP="00114C3D">
      <w:pPr>
        <w:pStyle w:val="Default"/>
        <w:numPr>
          <w:ilvl w:val="1"/>
          <w:numId w:val="8"/>
        </w:numPr>
        <w:rPr>
          <w:bCs/>
          <w:szCs w:val="28"/>
        </w:rPr>
      </w:pPr>
      <w:r w:rsidRPr="00114C3D">
        <w:rPr>
          <w:bCs/>
          <w:szCs w:val="28"/>
        </w:rPr>
        <w:t>Ultimate Travel Protection Plan - $249</w:t>
      </w:r>
    </w:p>
    <w:p w14:paraId="0CF9C041" w14:textId="77777777" w:rsidR="00F007FD" w:rsidRDefault="00114C3D" w:rsidP="00E24692">
      <w:pPr>
        <w:pStyle w:val="Default"/>
        <w:ind w:left="1800" w:firstLine="720"/>
        <w:rPr>
          <w:bCs/>
          <w:szCs w:val="28"/>
        </w:rPr>
      </w:pPr>
      <w:r w:rsidRPr="00114C3D">
        <w:rPr>
          <w:bCs/>
          <w:szCs w:val="28"/>
        </w:rPr>
        <w:t>Along with providing you the same benefits as our standard Travel Protection</w:t>
      </w:r>
    </w:p>
    <w:p w14:paraId="4E79877E" w14:textId="7E548EDD" w:rsidR="00114C3D" w:rsidRPr="00114C3D" w:rsidRDefault="00114C3D" w:rsidP="00F007FD">
      <w:pPr>
        <w:pStyle w:val="Default"/>
        <w:ind w:left="2520"/>
        <w:rPr>
          <w:bCs/>
          <w:szCs w:val="28"/>
        </w:rPr>
      </w:pPr>
      <w:r w:rsidRPr="00114C3D">
        <w:rPr>
          <w:bCs/>
          <w:szCs w:val="28"/>
        </w:rPr>
        <w:t xml:space="preserve">Plan, the Ultimate Travel Protection Plan also includes a Cancel </w:t>
      </w:r>
      <w:r w:rsidR="005859EF" w:rsidRPr="00114C3D">
        <w:rPr>
          <w:bCs/>
          <w:szCs w:val="28"/>
        </w:rPr>
        <w:t>for</w:t>
      </w:r>
      <w:r w:rsidRPr="00114C3D">
        <w:rPr>
          <w:bCs/>
          <w:szCs w:val="28"/>
        </w:rPr>
        <w:t xml:space="preserve"> Any Reason benefit.</w:t>
      </w:r>
    </w:p>
    <w:p w14:paraId="009BFA40" w14:textId="77777777" w:rsidR="005859EF" w:rsidRDefault="005859EF" w:rsidP="005859EF">
      <w:pPr>
        <w:pStyle w:val="Default"/>
        <w:rPr>
          <w:b/>
          <w:bCs/>
          <w:color w:val="002060"/>
          <w:sz w:val="28"/>
          <w:szCs w:val="28"/>
          <w:u w:val="single"/>
        </w:rPr>
      </w:pPr>
    </w:p>
    <w:p w14:paraId="63FA0E23" w14:textId="4E648054" w:rsidR="00947B71" w:rsidRDefault="00947B71" w:rsidP="005859EF">
      <w:pPr>
        <w:pStyle w:val="Default"/>
        <w:ind w:firstLine="720"/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>DISCOUNTS</w:t>
      </w:r>
    </w:p>
    <w:p w14:paraId="6E223B86" w14:textId="0E794F69" w:rsidR="00967BE4" w:rsidRPr="00F12C73" w:rsidRDefault="00F12C73" w:rsidP="00967BE4">
      <w:pPr>
        <w:pStyle w:val="Default"/>
        <w:numPr>
          <w:ilvl w:val="1"/>
          <w:numId w:val="8"/>
        </w:numPr>
        <w:rPr>
          <w:b/>
          <w:bCs/>
          <w:color w:val="auto"/>
          <w:szCs w:val="28"/>
          <w:u w:val="single"/>
        </w:rPr>
      </w:pPr>
      <w:r>
        <w:rPr>
          <w:bCs/>
          <w:color w:val="auto"/>
          <w:szCs w:val="28"/>
        </w:rPr>
        <w:t xml:space="preserve">Family member discount - </w:t>
      </w:r>
      <w:r w:rsidR="00967BE4" w:rsidRPr="0020687D">
        <w:rPr>
          <w:bCs/>
          <w:color w:val="auto"/>
          <w:szCs w:val="28"/>
        </w:rPr>
        <w:t>10% discount for the 3</w:t>
      </w:r>
      <w:r w:rsidR="00967BE4" w:rsidRPr="0020687D">
        <w:rPr>
          <w:bCs/>
          <w:color w:val="auto"/>
          <w:szCs w:val="28"/>
          <w:vertAlign w:val="superscript"/>
        </w:rPr>
        <w:t>rd</w:t>
      </w:r>
      <w:r w:rsidR="00967BE4" w:rsidRPr="0020687D">
        <w:rPr>
          <w:bCs/>
          <w:color w:val="auto"/>
          <w:szCs w:val="28"/>
        </w:rPr>
        <w:t xml:space="preserve"> family member, 15% discount for the fourth and beyond family member</w:t>
      </w:r>
      <w:r w:rsidR="005859EF">
        <w:rPr>
          <w:bCs/>
          <w:color w:val="auto"/>
          <w:szCs w:val="28"/>
        </w:rPr>
        <w:t>s</w:t>
      </w:r>
      <w:r w:rsidR="00967BE4" w:rsidRPr="0020687D">
        <w:rPr>
          <w:bCs/>
          <w:color w:val="auto"/>
          <w:szCs w:val="28"/>
        </w:rPr>
        <w:t xml:space="preserve">. </w:t>
      </w:r>
      <w:r w:rsidR="00EA39D1">
        <w:rPr>
          <w:bCs/>
          <w:color w:val="auto"/>
          <w:szCs w:val="28"/>
        </w:rPr>
        <w:t xml:space="preserve">Please note this is not automatically applied at time of registration. Therefore, once registered, please email </w:t>
      </w:r>
      <w:hyperlink r:id="rId9" w:history="1">
        <w:r w:rsidR="00EA39D1" w:rsidRPr="00743E9C">
          <w:rPr>
            <w:rStyle w:val="Hyperlink"/>
            <w:bCs/>
            <w:szCs w:val="28"/>
          </w:rPr>
          <w:t>customerservice@worldstrides.com</w:t>
        </w:r>
      </w:hyperlink>
      <w:r w:rsidR="00EA39D1">
        <w:rPr>
          <w:bCs/>
          <w:color w:val="auto"/>
          <w:szCs w:val="28"/>
        </w:rPr>
        <w:t xml:space="preserve"> to have the discounts applied with your </w:t>
      </w:r>
      <w:r w:rsidR="00114C3D">
        <w:rPr>
          <w:bCs/>
          <w:color w:val="auto"/>
          <w:szCs w:val="28"/>
        </w:rPr>
        <w:t>Traveler IDs</w:t>
      </w:r>
      <w:r w:rsidR="00EA39D1">
        <w:rPr>
          <w:bCs/>
          <w:color w:val="auto"/>
          <w:szCs w:val="28"/>
        </w:rPr>
        <w:t xml:space="preserve"> and Tour Center </w:t>
      </w:r>
      <w:r w:rsidR="00114C3D">
        <w:rPr>
          <w:bCs/>
          <w:color w:val="auto"/>
          <w:szCs w:val="28"/>
        </w:rPr>
        <w:t>Code</w:t>
      </w:r>
      <w:r w:rsidR="00EA39D1">
        <w:rPr>
          <w:bCs/>
          <w:color w:val="auto"/>
          <w:szCs w:val="28"/>
        </w:rPr>
        <w:t xml:space="preserve">. </w:t>
      </w:r>
    </w:p>
    <w:p w14:paraId="437CA8B1" w14:textId="6FC6D228" w:rsidR="00505E03" w:rsidRPr="004205E7" w:rsidRDefault="00505E03" w:rsidP="00947B71">
      <w:pPr>
        <w:pStyle w:val="Default"/>
        <w:ind w:left="720"/>
      </w:pPr>
    </w:p>
    <w:sectPr w:rsidR="00505E03" w:rsidRPr="004205E7" w:rsidSect="004205E7">
      <w:headerReference w:type="default" r:id="rId10"/>
      <w:footerReference w:type="default" r:id="rId11"/>
      <w:headerReference w:type="first" r:id="rId12"/>
      <w:pgSz w:w="12260" w:h="15880" w:code="1"/>
      <w:pgMar w:top="1296" w:right="864" w:bottom="1296" w:left="864" w:header="13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C609" w14:textId="77777777" w:rsidR="00553ECE" w:rsidRDefault="00553ECE" w:rsidP="00811479">
      <w:r>
        <w:separator/>
      </w:r>
    </w:p>
  </w:endnote>
  <w:endnote w:type="continuationSeparator" w:id="0">
    <w:p w14:paraId="332A836E" w14:textId="77777777" w:rsidR="00553ECE" w:rsidRDefault="00553ECE" w:rsidP="0081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pid C1s SCd Bold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014F" w14:textId="5BDE875E" w:rsidR="00E93F6F" w:rsidRDefault="00E93F6F" w:rsidP="00E93F6F">
    <w:pPr>
      <w:pStyle w:val="Footer"/>
      <w:tabs>
        <w:tab w:val="clear" w:pos="4680"/>
        <w:tab w:val="clear" w:pos="9360"/>
        <w:tab w:val="left" w:pos="2795"/>
      </w:tabs>
    </w:pPr>
    <w:r>
      <w:tab/>
    </w:r>
    <w:r>
      <w:rPr>
        <w:noProof/>
      </w:rPr>
      <w:drawing>
        <wp:anchor distT="0" distB="0" distL="114300" distR="114300" simplePos="0" relativeHeight="251662336" behindDoc="1" locked="1" layoutInCell="1" allowOverlap="1" wp14:anchorId="02FBFE23" wp14:editId="1340D22A">
          <wp:simplePos x="0" y="0"/>
          <wp:positionH relativeFrom="page">
            <wp:posOffset>267335</wp:posOffset>
          </wp:positionH>
          <wp:positionV relativeFrom="page">
            <wp:posOffset>9301480</wp:posOffset>
          </wp:positionV>
          <wp:extent cx="7320280" cy="42989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_US letterhead pg 1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028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9BD0" w14:textId="77777777" w:rsidR="00553ECE" w:rsidRDefault="00553ECE" w:rsidP="00811479">
      <w:r>
        <w:separator/>
      </w:r>
    </w:p>
  </w:footnote>
  <w:footnote w:type="continuationSeparator" w:id="0">
    <w:p w14:paraId="1E1A4ECF" w14:textId="77777777" w:rsidR="00553ECE" w:rsidRDefault="00553ECE" w:rsidP="0081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B6E9" w14:textId="77777777" w:rsidR="00811479" w:rsidRDefault="007E503C">
    <w:pPr>
      <w:pStyle w:val="Header"/>
    </w:pPr>
    <w:r>
      <w:t xml:space="preserve"> </w:t>
    </w:r>
    <w:r w:rsidR="005369BF">
      <w:rPr>
        <w:noProof/>
      </w:rPr>
      <w:drawing>
        <wp:anchor distT="0" distB="0" distL="114300" distR="114300" simplePos="0" relativeHeight="251660288" behindDoc="1" locked="1" layoutInCell="1" allowOverlap="1" wp14:anchorId="41479DF1" wp14:editId="73830A81">
          <wp:simplePos x="0" y="0"/>
          <wp:positionH relativeFrom="page">
            <wp:posOffset>3719830</wp:posOffset>
          </wp:positionH>
          <wp:positionV relativeFrom="page">
            <wp:posOffset>457200</wp:posOffset>
          </wp:positionV>
          <wp:extent cx="347472" cy="329184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_US letterhead pg 2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5FCD" w14:textId="77777777" w:rsidR="005369BF" w:rsidRDefault="005369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B788CC" wp14:editId="7E2E7667">
          <wp:simplePos x="0" y="0"/>
          <wp:positionH relativeFrom="page">
            <wp:posOffset>2474595</wp:posOffset>
          </wp:positionH>
          <wp:positionV relativeFrom="page">
            <wp:posOffset>191135</wp:posOffset>
          </wp:positionV>
          <wp:extent cx="2538542" cy="67950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US letterhead pg 1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542" cy="679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5B1E5A27" wp14:editId="24D75E5B">
          <wp:simplePos x="0" y="0"/>
          <wp:positionH relativeFrom="page">
            <wp:posOffset>252730</wp:posOffset>
          </wp:positionH>
          <wp:positionV relativeFrom="page">
            <wp:posOffset>9288780</wp:posOffset>
          </wp:positionV>
          <wp:extent cx="7320280" cy="42989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_US letterhead pg 1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028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AAC"/>
    <w:multiLevelType w:val="multilevel"/>
    <w:tmpl w:val="3612B9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="Corpid C1s SCd Bold" w:eastAsiaTheme="minorHAnsi" w:hAnsi="Corpid C1s SCd Bold" w:cs="Corpid C1s SCd Bold"/>
      </w:r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2160" w:hanging="360"/>
      </w:pPr>
    </w:lvl>
  </w:abstractNum>
  <w:abstractNum w:abstractNumId="1" w15:restartNumberingAfterBreak="0">
    <w:nsid w:val="22346805"/>
    <w:multiLevelType w:val="hybridMultilevel"/>
    <w:tmpl w:val="C55E2EA4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566C8"/>
    <w:multiLevelType w:val="hybridMultilevel"/>
    <w:tmpl w:val="AB64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4B19"/>
    <w:multiLevelType w:val="hybridMultilevel"/>
    <w:tmpl w:val="6F2ED15E"/>
    <w:lvl w:ilvl="0" w:tplc="C2663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9A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247BE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A0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2F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ED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03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4E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4E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1351E9"/>
    <w:multiLevelType w:val="hybridMultilevel"/>
    <w:tmpl w:val="2D6038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C2C70EE">
      <w:start w:val="1"/>
      <w:numFmt w:val="decimal"/>
      <w:lvlText w:val="%3."/>
      <w:lvlJc w:val="left"/>
      <w:pPr>
        <w:ind w:left="2520" w:hanging="360"/>
      </w:pPr>
      <w:rPr>
        <w:rFonts w:ascii="Corpid C1s SCd Bold" w:eastAsiaTheme="minorHAnsi" w:hAnsi="Corpid C1s SCd Bold" w:cs="Corpid C1s SCd Bold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DE013C">
      <w:start w:val="1"/>
      <w:numFmt w:val="lowerLetter"/>
      <w:lvlText w:val="%6."/>
      <w:lvlJc w:val="left"/>
      <w:pPr>
        <w:ind w:left="4680" w:hanging="360"/>
      </w:pPr>
      <w:rPr>
        <w:rFonts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F83951"/>
    <w:multiLevelType w:val="hybridMultilevel"/>
    <w:tmpl w:val="A9220BB2"/>
    <w:lvl w:ilvl="0" w:tplc="43E6632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201004"/>
    <w:multiLevelType w:val="hybridMultilevel"/>
    <w:tmpl w:val="8006CB7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9550C498">
      <w:start w:val="3"/>
      <w:numFmt w:val="decimal"/>
      <w:lvlText w:val="%6"/>
      <w:lvlJc w:val="left"/>
      <w:pPr>
        <w:ind w:left="4770" w:hanging="360"/>
      </w:pPr>
      <w:rPr>
        <w:rFonts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1ED2A8B"/>
    <w:multiLevelType w:val="hybridMultilevel"/>
    <w:tmpl w:val="6308C12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ADE013C">
      <w:start w:val="1"/>
      <w:numFmt w:val="lowerLetter"/>
      <w:lvlText w:val="%6."/>
      <w:lvlJc w:val="left"/>
      <w:pPr>
        <w:ind w:left="4770" w:hanging="360"/>
      </w:pPr>
      <w:rPr>
        <w:rFonts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8882A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8F6B1C"/>
    <w:multiLevelType w:val="hybridMultilevel"/>
    <w:tmpl w:val="4CE089D6"/>
    <w:lvl w:ilvl="0" w:tplc="6C6C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E151B"/>
    <w:multiLevelType w:val="hybridMultilevel"/>
    <w:tmpl w:val="4E3809CE"/>
    <w:lvl w:ilvl="0" w:tplc="9F46D44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99090E"/>
    <w:multiLevelType w:val="hybridMultilevel"/>
    <w:tmpl w:val="43DCBEA4"/>
    <w:lvl w:ilvl="0" w:tplc="43E6632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192FDB"/>
    <w:multiLevelType w:val="hybridMultilevel"/>
    <w:tmpl w:val="340C0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8170DE"/>
    <w:multiLevelType w:val="hybridMultilevel"/>
    <w:tmpl w:val="96C80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5B4D29"/>
    <w:multiLevelType w:val="hybridMultilevel"/>
    <w:tmpl w:val="66B254F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5C2C70EE">
      <w:start w:val="1"/>
      <w:numFmt w:val="decimal"/>
      <w:lvlText w:val="%3."/>
      <w:lvlJc w:val="left"/>
      <w:pPr>
        <w:ind w:left="2610" w:hanging="360"/>
      </w:pPr>
      <w:rPr>
        <w:rFonts w:ascii="Corpid C1s SCd Bold" w:eastAsiaTheme="minorHAnsi" w:hAnsi="Corpid C1s SCd Bold" w:cs="Corpid C1s SCd Bold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ADE013C">
      <w:start w:val="1"/>
      <w:numFmt w:val="lowerLetter"/>
      <w:lvlText w:val="%6."/>
      <w:lvlJc w:val="left"/>
      <w:pPr>
        <w:ind w:left="1440" w:hanging="360"/>
      </w:pPr>
      <w:rPr>
        <w:rFonts w:hint="default"/>
        <w:color w:val="000000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75A165F"/>
    <w:multiLevelType w:val="hybridMultilevel"/>
    <w:tmpl w:val="D256BD7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83A13C3"/>
    <w:multiLevelType w:val="hybridMultilevel"/>
    <w:tmpl w:val="9EAA5F16"/>
    <w:lvl w:ilvl="0" w:tplc="6040168A">
      <w:start w:val="1"/>
      <w:numFmt w:val="bullet"/>
      <w:lvlText w:val="–"/>
      <w:lvlJc w:val="left"/>
      <w:pPr>
        <w:ind w:left="590" w:hanging="59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3"/>
  </w:num>
  <w:num w:numId="10">
    <w:abstractNumId w:val="15"/>
  </w:num>
  <w:num w:numId="11">
    <w:abstractNumId w:val="6"/>
  </w:num>
  <w:num w:numId="12">
    <w:abstractNumId w:val="7"/>
  </w:num>
  <w:num w:numId="13">
    <w:abstractNumId w:val="1"/>
  </w:num>
  <w:num w:numId="14">
    <w:abstractNumId w:val="2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51"/>
    <w:rsid w:val="00027917"/>
    <w:rsid w:val="00073A32"/>
    <w:rsid w:val="0009263E"/>
    <w:rsid w:val="000C3167"/>
    <w:rsid w:val="00114C3D"/>
    <w:rsid w:val="0020687D"/>
    <w:rsid w:val="00255DFE"/>
    <w:rsid w:val="00274B60"/>
    <w:rsid w:val="00332E43"/>
    <w:rsid w:val="00346902"/>
    <w:rsid w:val="003920A0"/>
    <w:rsid w:val="003B000E"/>
    <w:rsid w:val="003D0701"/>
    <w:rsid w:val="003F4E02"/>
    <w:rsid w:val="003F5135"/>
    <w:rsid w:val="004205E7"/>
    <w:rsid w:val="00501673"/>
    <w:rsid w:val="0050283F"/>
    <w:rsid w:val="00505E03"/>
    <w:rsid w:val="00535A8F"/>
    <w:rsid w:val="00536151"/>
    <w:rsid w:val="005369BF"/>
    <w:rsid w:val="00553ECE"/>
    <w:rsid w:val="00572334"/>
    <w:rsid w:val="005859EF"/>
    <w:rsid w:val="005B6064"/>
    <w:rsid w:val="00662A7F"/>
    <w:rsid w:val="00665BF5"/>
    <w:rsid w:val="007E503C"/>
    <w:rsid w:val="00811479"/>
    <w:rsid w:val="008878D1"/>
    <w:rsid w:val="008B773C"/>
    <w:rsid w:val="008C3197"/>
    <w:rsid w:val="008D70BD"/>
    <w:rsid w:val="00947B71"/>
    <w:rsid w:val="00967BE4"/>
    <w:rsid w:val="00977E82"/>
    <w:rsid w:val="009A1456"/>
    <w:rsid w:val="00A71B7A"/>
    <w:rsid w:val="00AA49C2"/>
    <w:rsid w:val="00AA7E7A"/>
    <w:rsid w:val="00AB593A"/>
    <w:rsid w:val="00AB741A"/>
    <w:rsid w:val="00B122BC"/>
    <w:rsid w:val="00B43D15"/>
    <w:rsid w:val="00B83182"/>
    <w:rsid w:val="00BA60F3"/>
    <w:rsid w:val="00BF06B1"/>
    <w:rsid w:val="00BF0F33"/>
    <w:rsid w:val="00C05D7D"/>
    <w:rsid w:val="00CB524A"/>
    <w:rsid w:val="00D33D63"/>
    <w:rsid w:val="00DE4A6E"/>
    <w:rsid w:val="00E07569"/>
    <w:rsid w:val="00E229E5"/>
    <w:rsid w:val="00E24692"/>
    <w:rsid w:val="00E93F6F"/>
    <w:rsid w:val="00EA39D1"/>
    <w:rsid w:val="00EA6B04"/>
    <w:rsid w:val="00ED5FA1"/>
    <w:rsid w:val="00F007FD"/>
    <w:rsid w:val="00F12C73"/>
    <w:rsid w:val="00F83F1A"/>
    <w:rsid w:val="00FF0FE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E98522D"/>
  <w15:chartTrackingRefBased/>
  <w15:docId w15:val="{13947FB0-DC1C-E247-A11B-5F9DA8A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479"/>
  </w:style>
  <w:style w:type="paragraph" w:styleId="Footer">
    <w:name w:val="footer"/>
    <w:basedOn w:val="Normal"/>
    <w:link w:val="FooterChar"/>
    <w:uiPriority w:val="99"/>
    <w:unhideWhenUsed/>
    <w:rsid w:val="00811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479"/>
  </w:style>
  <w:style w:type="paragraph" w:customStyle="1" w:styleId="NoParagraphStyle">
    <w:name w:val="[No Paragraph Style]"/>
    <w:rsid w:val="00E0756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asicParagraph">
    <w:name w:val="[Basic Paragraph]"/>
    <w:basedOn w:val="Normal"/>
    <w:uiPriority w:val="99"/>
    <w:rsid w:val="00665BF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665BF5"/>
    <w:pPr>
      <w:autoSpaceDE w:val="0"/>
      <w:autoSpaceDN w:val="0"/>
      <w:adjustRightInd w:val="0"/>
    </w:pPr>
    <w:rPr>
      <w:rFonts w:ascii="Corpid C1s SCd Bold" w:hAnsi="Corpid C1s SCd Bold" w:cs="Corpid C1s SCd Bold"/>
      <w:color w:val="000000"/>
    </w:rPr>
  </w:style>
  <w:style w:type="character" w:customStyle="1" w:styleId="A4">
    <w:name w:val="A4"/>
    <w:uiPriority w:val="99"/>
    <w:rsid w:val="00665BF5"/>
    <w:rPr>
      <w:rFonts w:cs="Corpid C1s SCd Bold"/>
      <w:b/>
      <w:bCs/>
      <w:color w:val="43892B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05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A3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9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296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17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45">
          <w:marLeft w:val="188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trides.com/travel-protection-pla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tsportal.worldstrides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ustomerservice@worldstrid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Cherise MacDougall</dc:creator>
  <cp:keywords/>
  <dc:description/>
  <cp:lastModifiedBy>Jamie Kent</cp:lastModifiedBy>
  <cp:revision>2</cp:revision>
  <dcterms:created xsi:type="dcterms:W3CDTF">2022-05-26T20:37:00Z</dcterms:created>
  <dcterms:modified xsi:type="dcterms:W3CDTF">2022-05-26T20:37:00Z</dcterms:modified>
</cp:coreProperties>
</file>